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381" w:afterLines="100" w:line="360" w:lineRule="auto"/>
        <w:ind w:left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投 标 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盐城市新盐交通投资集团有限公司</w:t>
      </w:r>
      <w:r>
        <w:rPr>
          <w:rFonts w:hint="eastAsia" w:ascii="宋体" w:hAnsi="宋体" w:eastAsia="宋体" w:cs="宋体"/>
          <w:kern w:val="0"/>
          <w:sz w:val="21"/>
          <w:szCs w:val="21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right="0" w:rightChars="0" w:firstLine="480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根据已收到的</w:t>
      </w:r>
      <w:r>
        <w:rPr>
          <w:rFonts w:hint="eastAsia" w:ascii="宋体" w:hAnsi="宋体" w:eastAsia="宋体" w:cs="宋体"/>
          <w:kern w:val="0"/>
          <w:szCs w:val="21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询价函</w:t>
      </w:r>
      <w:r>
        <w:rPr>
          <w:rFonts w:hint="eastAsia" w:ascii="宋体" w:hAnsi="宋体" w:eastAsia="宋体" w:cs="宋体"/>
          <w:kern w:val="0"/>
          <w:szCs w:val="21"/>
        </w:rPr>
        <w:t>，我单位经考察现场和研究贵方的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询价函</w:t>
      </w:r>
      <w:r>
        <w:rPr>
          <w:rFonts w:hint="eastAsia" w:ascii="宋体" w:hAnsi="宋体" w:eastAsia="宋体" w:cs="宋体"/>
          <w:kern w:val="0"/>
          <w:szCs w:val="21"/>
        </w:rPr>
        <w:t>后，决定无保留地接受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询价函</w:t>
      </w:r>
      <w:r>
        <w:rPr>
          <w:rFonts w:hint="eastAsia" w:ascii="宋体" w:hAnsi="宋体" w:eastAsia="宋体" w:cs="宋体"/>
          <w:kern w:val="0"/>
          <w:szCs w:val="21"/>
        </w:rPr>
        <w:t>所有条款，愿以</w:t>
      </w:r>
      <w:r>
        <w:rPr>
          <w:rFonts w:hint="eastAsia" w:ascii="宋体" w:hAnsi="宋体" w:eastAsia="宋体" w:cs="Times New Roman"/>
          <w:szCs w:val="21"/>
          <w:lang w:eastAsia="zh-CN"/>
        </w:rPr>
        <w:t>询价函</w:t>
      </w:r>
      <w:r>
        <w:rPr>
          <w:rFonts w:hint="eastAsia" w:ascii="宋体" w:hAnsi="宋体" w:eastAsia="宋体" w:cs="Times New Roman"/>
          <w:szCs w:val="21"/>
        </w:rPr>
        <w:t>中规定的收费标准计算费用</w:t>
      </w:r>
      <w:r>
        <w:rPr>
          <w:rFonts w:hint="eastAsia" w:ascii="宋体" w:hAnsi="宋体" w:eastAsia="宋体" w:cs="宋体"/>
          <w:kern w:val="0"/>
          <w:szCs w:val="21"/>
        </w:rPr>
        <w:t>的</w:t>
      </w:r>
      <w:r>
        <w:rPr>
          <w:rFonts w:hint="eastAsia" w:ascii="Calibri" w:hAnsi="Calibri" w:eastAsia="宋体" w:cs="Calibri"/>
          <w:b/>
          <w:bCs/>
          <w:kern w:val="0"/>
          <w:szCs w:val="21"/>
          <w:u w:val="single"/>
          <w:lang w:val="en-US" w:eastAsia="zh-CN"/>
        </w:rPr>
        <w:t xml:space="preserve">    </w:t>
      </w:r>
      <w:r>
        <w:rPr>
          <w:rFonts w:hint="default" w:ascii="Calibri" w:hAnsi="Calibri" w:eastAsia="宋体" w:cs="Calibri"/>
          <w:b/>
          <w:bCs/>
          <w:kern w:val="0"/>
          <w:szCs w:val="21"/>
          <w:u w:val="single"/>
        </w:rPr>
        <w:t>%</w:t>
      </w:r>
      <w:r>
        <w:rPr>
          <w:rFonts w:hint="eastAsia" w:ascii="宋体" w:hAnsi="宋体" w:eastAsia="宋体" w:cs="宋体"/>
          <w:kern w:val="0"/>
          <w:szCs w:val="21"/>
        </w:rPr>
        <w:t>的收费费率承担本工程招标范围内的所有工作内容</w:t>
      </w:r>
      <w:r>
        <w:rPr>
          <w:rFonts w:hint="eastAsia" w:ascii="宋体" w:hAnsi="宋体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2、</w:t>
      </w:r>
      <w:r>
        <w:rPr>
          <w:rFonts w:hint="eastAsia" w:ascii="宋体" w:hAnsi="宋体" w:eastAsia="宋体" w:cs="宋体"/>
          <w:kern w:val="0"/>
          <w:szCs w:val="21"/>
        </w:rPr>
        <w:t>一旦我方中标，我方承诺在约定时间内完成相关检测并出具符合国家要求，同时通过相关主管部门审批的检测报告。如果违约，贵方有权中止我方中标并选择其它中标单位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>、本次投标，我方将派出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（项目负责人姓名）</w:t>
      </w:r>
      <w:r>
        <w:rPr>
          <w:rFonts w:hint="eastAsia" w:ascii="宋体" w:hAnsi="宋体" w:eastAsia="宋体" w:cs="宋体"/>
          <w:kern w:val="0"/>
          <w:sz w:val="21"/>
          <w:szCs w:val="21"/>
        </w:rPr>
        <w:t>作为本项目的项目负责人；承诺本项目的服务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周期</w:t>
      </w:r>
      <w:r>
        <w:rPr>
          <w:rFonts w:hint="eastAsia" w:ascii="宋体" w:hAnsi="宋体" w:eastAsia="宋体" w:cs="宋体"/>
          <w:kern w:val="0"/>
          <w:sz w:val="21"/>
          <w:szCs w:val="21"/>
        </w:rPr>
        <w:t>、质量要求满足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询价函</w:t>
      </w:r>
      <w:r>
        <w:rPr>
          <w:rFonts w:hint="eastAsia" w:ascii="宋体" w:hAnsi="宋体" w:eastAsia="宋体" w:cs="宋体"/>
          <w:kern w:val="0"/>
          <w:sz w:val="21"/>
          <w:szCs w:val="21"/>
        </w:rPr>
        <w:t>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360" w:lineRule="auto"/>
        <w:ind w:right="0" w:rightChars="0"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4</w:t>
      </w:r>
      <w:r>
        <w:rPr>
          <w:rFonts w:hint="eastAsia" w:ascii="宋体" w:hAnsi="宋体" w:eastAsia="宋体" w:cs="Times New Roman"/>
          <w:szCs w:val="21"/>
        </w:rPr>
        <w:t>、我方承诺：我方</w:t>
      </w:r>
      <w:r>
        <w:rPr>
          <w:rFonts w:hint="eastAsia" w:ascii="宋体" w:hAnsi="宋体" w:eastAsia="宋体" w:cs="Times New Roman"/>
          <w:szCs w:val="21"/>
          <w:lang w:eastAsia="zh-CN"/>
        </w:rPr>
        <w:t>响应文件</w:t>
      </w:r>
      <w:r>
        <w:rPr>
          <w:rFonts w:hint="eastAsia" w:ascii="宋体" w:hAnsi="宋体" w:eastAsia="宋体" w:cs="Times New Roman"/>
          <w:szCs w:val="21"/>
        </w:rPr>
        <w:t>提供的所有证书、资料均真实、有效，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并</w:t>
      </w:r>
      <w:r>
        <w:rPr>
          <w:rFonts w:hint="eastAsia" w:ascii="宋体" w:hAnsi="宋体" w:eastAsia="宋体" w:cs="Times New Roman"/>
          <w:szCs w:val="21"/>
        </w:rPr>
        <w:t>确保项目负责人、为本单位的正式职工。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line="360" w:lineRule="auto"/>
        <w:ind w:right="0" w:rightChars="0"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我方保证：严格遵守国家法律、法规及江苏省、盐城市现行各项招投标管理规定，严格遵守《盐城市市场廉政准入规定（试行）》的相关要求，如有违反，我方无条件接受招标人和主管部门依据法律法规作出的处理决定，并承担由此产生的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Cs w:val="21"/>
        </w:rPr>
        <w:t>、你方的中标通知书和本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响应文件</w:t>
      </w:r>
      <w:r>
        <w:rPr>
          <w:rFonts w:hint="eastAsia" w:ascii="宋体" w:hAnsi="宋体" w:eastAsia="宋体" w:cs="宋体"/>
          <w:kern w:val="0"/>
          <w:szCs w:val="21"/>
        </w:rPr>
        <w:t>将成为约束双方的合同文件的组成部分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right="0" w:rightChars="0"/>
        <w:jc w:val="left"/>
        <w:textAlignment w:val="auto"/>
        <w:rPr>
          <w:rFonts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right="0" w:rightChars="0" w:firstLine="420" w:firstLine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投 标 人：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right="0" w:rightChars="0" w:firstLine="420" w:firstLineChars="200"/>
        <w:jc w:val="left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单位地址：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right="0" w:rightChars="0" w:firstLine="420" w:firstLineChars="200"/>
        <w:jc w:val="left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法定代表人或其委托代理人（签字或盖章）：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right="0" w:rightChars="0" w:firstLine="420" w:firstLine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邮政编码：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电话：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>传真：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right="0" w:rightChars="0" w:firstLine="42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日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期：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765E0"/>
    <w:multiLevelType w:val="singleLevel"/>
    <w:tmpl w:val="580765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YTZlN2M3ZmIwOGUzOTUyN2ExNDQ5NTYyOWMwZWQifQ=="/>
  </w:docVars>
  <w:rsids>
    <w:rsidRoot w:val="317613A9"/>
    <w:rsid w:val="01553765"/>
    <w:rsid w:val="01C35904"/>
    <w:rsid w:val="0BD317A9"/>
    <w:rsid w:val="0CE178B3"/>
    <w:rsid w:val="1D7363FE"/>
    <w:rsid w:val="20B03A06"/>
    <w:rsid w:val="317613A9"/>
    <w:rsid w:val="38CB7800"/>
    <w:rsid w:val="47C16D13"/>
    <w:rsid w:val="79D11AD5"/>
    <w:rsid w:val="7D3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ascii="Times New Roman" w:hAnsi="Times New Roman" w:eastAsia="方正黑体_GBK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方正楷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9"/>
    </w:pPr>
    <w:rPr>
      <w:rFonts w:eastAsia="方正小标宋_GBK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10">
    <w:name w:val="公文大标题"/>
    <w:basedOn w:val="6"/>
    <w:next w:val="1"/>
    <w:uiPriority w:val="0"/>
    <w:pPr>
      <w:keepNext/>
      <w:keepLines/>
      <w:ind w:firstLine="0" w:firstLineChars="0"/>
      <w:outlineLvl w:val="9"/>
    </w:pPr>
    <w:rPr>
      <w:rFonts w:hint="eastAsia" w:ascii="Times New Roman" w:hAnsi="Times New Roman" w:eastAsia="方正小标宋_GBK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2022-10-14T07:14:00Z</dcterms:created>
  <dc:creator>Phoenix</dc:creator>
  <cp:lastModifiedBy>Phoenix</cp:lastModifiedBy>
  <dcterms:modified xsi:type="dcterms:W3CDTF">2022-10-14T07:14:29Z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4836D5C1C12042A28DE4EB0BDDE50E1F</vt:lpwstr>
  </property>
</Properties>
</file>